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62" w:tblpY="-7"/>
        <w:tblW w:w="103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7865"/>
      </w:tblGrid>
      <w:tr>
        <w:trPr>
          <w:trHeight w:val="1121" w:hRule="atLeast"/>
        </w:trPr>
        <w:tc>
          <w:tcPr>
            <w:tcW w:w="1702" w:type="dxa"/>
          </w:tcPr>
          <w:p>
            <w:pPr>
              <w:pStyle w:val="3"/>
              <w:numPr>
                <w:ilvl w:val="1"/>
                <w:numId w:val="1"/>
              </w:numPr>
              <w:suppressAutoHyphens/>
              <w:jc w:val="left"/>
              <w:rPr>
                <w:rFonts w:ascii="Garamond" w:hAnsi="Garamond" w:eastAsia="Batang" w:cs="Garamond"/>
                <w:bCs/>
                <w:color w:val="333333"/>
                <w:sz w:val="28"/>
                <w:szCs w:val="28"/>
              </w:rPr>
            </w:pPr>
            <w:r>
              <w:rPr>
                <w:rFonts w:ascii="Garamond" w:hAnsi="Garamond" w:eastAsia="Batang" w:cs="Garamond"/>
                <w:bCs/>
                <w:color w:val="333333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859790" cy="103060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95"/>
              </w:tabs>
              <w:suppressAutoHyphens/>
              <w:ind w:left="-105" w:hanging="3"/>
              <w:rPr>
                <w:rFonts w:ascii="Garamond" w:hAnsi="Garamond" w:eastAsia="Batang" w:cs="Garamond"/>
                <w:bCs/>
                <w:color w:val="333333"/>
                <w:sz w:val="28"/>
                <w:szCs w:val="28"/>
              </w:rPr>
            </w:pPr>
            <w:r>
              <w:rPr>
                <w:rFonts w:ascii="Garamond" w:hAnsi="Garamond" w:eastAsia="Batang" w:cs="Garamond"/>
                <w:bCs/>
                <w:color w:val="333333"/>
                <w:sz w:val="28"/>
                <w:szCs w:val="28"/>
              </w:rPr>
              <w:t>ROMÂNIA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95"/>
              </w:tabs>
              <w:suppressAutoHyphens/>
              <w:ind w:left="-105" w:hanging="3"/>
              <w:rPr>
                <w:rFonts w:ascii="Garamond" w:hAnsi="Garamond" w:eastAsia="Batang" w:cs="Garamond"/>
                <w:bCs/>
                <w:color w:val="333333"/>
                <w:sz w:val="28"/>
                <w:szCs w:val="28"/>
              </w:rPr>
            </w:pPr>
            <w:r>
              <w:rPr>
                <w:rFonts w:ascii="Garamond" w:hAnsi="Garamond" w:eastAsia="Batang" w:cs="Garamond"/>
                <w:bCs/>
                <w:color w:val="333333"/>
                <w:sz w:val="28"/>
                <w:szCs w:val="28"/>
              </w:rPr>
              <w:t xml:space="preserve"> UAT COMUNA SEMLAC</w:t>
            </w:r>
          </w:p>
          <w:p>
            <w:pPr>
              <w:ind w:hanging="3"/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  <w:t>jud. Arad, 317295 – Semlac, Nr.656,</w:t>
            </w:r>
          </w:p>
          <w:p>
            <w:pPr>
              <w:ind w:hanging="3"/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  <w:t>tel: 0257 – 534.102  Fax 0257 –534.137,</w:t>
            </w:r>
          </w:p>
          <w:p>
            <w:pPr>
              <w:ind w:hanging="3"/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  <w:t xml:space="preserve">e-mail: </w:t>
            </w:r>
            <w:r>
              <w:fldChar w:fldCharType="begin"/>
            </w:r>
            <w:r>
              <w:instrText xml:space="preserve"> HYPERLINK "mailto:primaria@semlac.ro" </w:instrText>
            </w:r>
            <w:r>
              <w:fldChar w:fldCharType="separate"/>
            </w:r>
            <w:r>
              <w:rPr>
                <w:rStyle w:val="9"/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  <w:t>primaria@semlac.ro</w:t>
            </w:r>
            <w:r>
              <w:rPr>
                <w:rStyle w:val="9"/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  <w:fldChar w:fldCharType="end"/>
            </w:r>
          </w:p>
          <w:p>
            <w:pPr>
              <w:jc w:val="center"/>
              <w:rPr>
                <w:rFonts w:ascii="Garamond" w:hAnsi="Garamond" w:eastAsia="Batang" w:cs="Garamond"/>
                <w:b/>
                <w:bCs/>
                <w:color w:val="333333"/>
                <w:sz w:val="28"/>
                <w:szCs w:val="28"/>
                <w:lang w:val="ro-RO"/>
              </w:rPr>
            </w:pPr>
          </w:p>
        </w:tc>
      </w:tr>
    </w:tbl>
    <w:p>
      <w:pPr>
        <w:rPr>
          <w:rFonts w:hint="default" w:ascii="Arial" w:hAnsi="Arial" w:cs="Arial"/>
          <w:lang w:val="ro-RO"/>
        </w:rPr>
      </w:pPr>
      <w:r>
        <w:rPr>
          <w:rFonts w:ascii="Arial" w:hAnsi="Arial" w:cs="Arial"/>
        </w:rPr>
        <w:t xml:space="preserve">Nr. </w:t>
      </w:r>
      <w:r>
        <w:rPr>
          <w:rFonts w:hint="default" w:ascii="Arial" w:hAnsi="Arial" w:cs="Arial"/>
          <w:lang w:val="ro-RO"/>
        </w:rPr>
        <w:t>4712/01.08.2022</w:t>
      </w:r>
    </w:p>
    <w:p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</w:rPr>
        <w:t>Proces verbal – proba s</w:t>
      </w:r>
      <w:r>
        <w:rPr>
          <w:rFonts w:ascii="Arial" w:hAnsi="Arial" w:cs="Arial"/>
          <w:b/>
          <w:bCs/>
          <w:lang w:val="ro-RO"/>
        </w:rPr>
        <w:t>crisă</w:t>
      </w:r>
    </w:p>
    <w:p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lang w:val="ro-RO"/>
        </w:rPr>
        <w:t xml:space="preserve">Pentru funcția publică de </w:t>
      </w:r>
      <w:r>
        <w:rPr>
          <w:rFonts w:ascii="Arial" w:hAnsi="Arial" w:cs="Arial"/>
          <w:b/>
          <w:bCs/>
          <w:lang w:val="ro-RO"/>
        </w:rPr>
        <w:t xml:space="preserve">Inspector, clasa I, grad </w:t>
      </w:r>
      <w:r>
        <w:rPr>
          <w:rFonts w:hint="default" w:ascii="Arial" w:hAnsi="Arial" w:cs="Arial"/>
          <w:b/>
          <w:bCs/>
          <w:lang w:val="ro-RO"/>
        </w:rPr>
        <w:t>debutant</w:t>
      </w:r>
      <w:r>
        <w:rPr>
          <w:rFonts w:ascii="Arial" w:hAnsi="Arial" w:cs="Arial"/>
          <w:b/>
          <w:bCs/>
          <w:lang w:val="ro-RO"/>
        </w:rPr>
        <w:t xml:space="preserve"> în cadrul compartimentului </w:t>
      </w:r>
    </w:p>
    <w:p>
      <w:pPr>
        <w:jc w:val="center"/>
        <w:rPr>
          <w:rFonts w:hint="default" w:ascii="Arial" w:hAnsi="Arial" w:cs="Arial"/>
          <w:b/>
          <w:bCs/>
          <w:lang w:val="ro-RO"/>
        </w:rPr>
      </w:pPr>
      <w:r>
        <w:rPr>
          <w:rFonts w:hint="default" w:ascii="Arial" w:hAnsi="Arial" w:cs="Arial"/>
          <w:b/>
          <w:bCs/>
          <w:lang w:val="ro-RO"/>
        </w:rPr>
        <w:t xml:space="preserve">ASISTENȚĂ SOCIALĂ </w:t>
      </w:r>
    </w:p>
    <w:p>
      <w:pPr>
        <w:jc w:val="center"/>
        <w:rPr>
          <w:rFonts w:ascii="Arial" w:hAnsi="Arial" w:cs="Arial"/>
          <w:b/>
          <w:bCs/>
          <w:i/>
          <w:iCs/>
          <w:lang w:val="ro-RO"/>
        </w:rPr>
      </w:pPr>
      <w:r>
        <w:rPr>
          <w:rFonts w:ascii="Arial" w:hAnsi="Arial" w:cs="Arial"/>
          <w:b/>
          <w:bCs/>
          <w:i/>
          <w:iCs/>
          <w:lang w:val="ro-RO"/>
        </w:rPr>
        <w:t xml:space="preserve">Comisia de concurs </w:t>
      </w:r>
    </w:p>
    <w:p>
      <w:pPr>
        <w:jc w:val="both"/>
        <w:rPr>
          <w:rFonts w:hint="default"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Încheiat astăzi, </w:t>
      </w:r>
      <w:r>
        <w:rPr>
          <w:rFonts w:hint="default" w:ascii="Arial" w:hAnsi="Arial" w:cs="Arial"/>
          <w:lang w:val="ro-RO"/>
        </w:rPr>
        <w:t>01.08.2022</w:t>
      </w:r>
    </w:p>
    <w:p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Comisia de concurs constituită conform Dispoziției nr.</w:t>
      </w:r>
      <w:r>
        <w:rPr>
          <w:rFonts w:hint="default" w:ascii="Arial" w:hAnsi="Arial" w:cs="Arial"/>
          <w:lang w:val="ro-RO"/>
        </w:rPr>
        <w:t xml:space="preserve"> 107/22.06.2022</w:t>
      </w:r>
      <w:r>
        <w:rPr>
          <w:rFonts w:ascii="Arial" w:hAnsi="Arial" w:cs="Arial"/>
          <w:lang w:val="ro-RO"/>
        </w:rPr>
        <w:t>, având următoarea componență:</w:t>
      </w:r>
    </w:p>
    <w:p>
      <w:pPr>
        <w:pStyle w:val="1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ro-RO"/>
        </w:rPr>
        <w:t>Bundău Florina</w:t>
      </w:r>
      <w:r>
        <w:rPr>
          <w:rFonts w:ascii="Arial" w:hAnsi="Arial" w:cs="Arial"/>
        </w:rPr>
        <w:t xml:space="preserve">, Secretar general comuna </w:t>
      </w:r>
      <w:r>
        <w:rPr>
          <w:rFonts w:hint="default" w:ascii="Arial" w:hAnsi="Arial" w:cs="Arial"/>
          <w:lang w:val="ro-RO"/>
        </w:rPr>
        <w:t>Semlac</w:t>
      </w:r>
    </w:p>
    <w:p>
      <w:pPr>
        <w:pStyle w:val="1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Monea Mihaela, membru, casier in cadrul compartimentului de taxe si impozite locale.</w:t>
      </w:r>
    </w:p>
    <w:p>
      <w:pPr>
        <w:pStyle w:val="1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ro-RO"/>
        </w:rPr>
        <w:t>Dragomir Simina</w:t>
      </w:r>
      <w:r>
        <w:rPr>
          <w:rFonts w:ascii="Arial" w:hAnsi="Arial" w:cs="Arial"/>
        </w:rPr>
        <w:t xml:space="preserve">, membru, </w:t>
      </w:r>
      <w:r>
        <w:rPr>
          <w:rFonts w:hint="default" w:ascii="Arial" w:hAnsi="Arial" w:cs="Arial"/>
          <w:lang w:val="ro-RO"/>
        </w:rPr>
        <w:t>Inspector in cadrul compartimentului agricol</w:t>
      </w:r>
      <w:r>
        <w:rPr>
          <w:rFonts w:ascii="Arial" w:hAnsi="Arial" w:cs="Arial"/>
        </w:rPr>
        <w:t>.</w:t>
      </w:r>
    </w:p>
    <w:p>
      <w:pPr>
        <w:pStyle w:val="1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ro-RO"/>
        </w:rPr>
        <w:t>Cazacu Blanca</w:t>
      </w:r>
      <w:r>
        <w:rPr>
          <w:rFonts w:ascii="Arial" w:hAnsi="Arial" w:cs="Arial"/>
        </w:rPr>
        <w:t>, secretarul comisiei, Inspector</w:t>
      </w:r>
      <w:r>
        <w:rPr>
          <w:rFonts w:hint="default" w:ascii="Arial" w:hAnsi="Arial" w:cs="Arial"/>
          <w:lang w:val="ro-RO"/>
        </w:rPr>
        <w:t xml:space="preserve"> resurse umane si relatii cu publicul</w:t>
      </w:r>
      <w:r>
        <w:rPr>
          <w:rFonts w:ascii="Arial" w:hAnsi="Arial" w:cs="Arial"/>
        </w:rPr>
        <w:t>.</w:t>
      </w:r>
    </w:p>
    <w:p>
      <w:pPr>
        <w:ind w:firstLine="360"/>
        <w:jc w:val="both"/>
        <w:rPr>
          <w:rFonts w:hint="default" w:ascii="Arial" w:hAnsi="Arial" w:cs="Arial"/>
          <w:b/>
          <w:bCs/>
          <w:lang w:val="ro-RO"/>
        </w:rPr>
      </w:pPr>
      <w:r>
        <w:rPr>
          <w:rFonts w:ascii="Arial" w:hAnsi="Arial" w:cs="Arial"/>
        </w:rPr>
        <w:t>Comisia s-a întrunit azi la data de</w:t>
      </w:r>
      <w:r>
        <w:rPr>
          <w:rFonts w:hint="default" w:ascii="Arial" w:hAnsi="Arial" w:cs="Arial"/>
          <w:lang w:val="ro-RO"/>
        </w:rPr>
        <w:t xml:space="preserve"> 01.08.2022</w:t>
      </w:r>
      <w:r>
        <w:rPr>
          <w:rFonts w:ascii="Arial" w:hAnsi="Arial" w:cs="Arial"/>
        </w:rPr>
        <w:t xml:space="preserve">, ora 10:00, în vederea susținerii și examinării lucrărilor candidaților înscriși la concursul pentru ocuparea funcției publice de </w:t>
      </w:r>
      <w:r>
        <w:rPr>
          <w:rFonts w:ascii="Arial" w:hAnsi="Arial" w:cs="Arial"/>
          <w:b/>
          <w:bCs/>
        </w:rPr>
        <w:t xml:space="preserve">Inspector, clasa I, grad </w:t>
      </w:r>
      <w:r>
        <w:rPr>
          <w:rFonts w:hint="default" w:ascii="Arial" w:hAnsi="Arial" w:cs="Arial"/>
          <w:b/>
          <w:bCs/>
          <w:lang w:val="ro-RO"/>
        </w:rPr>
        <w:t>debutant</w:t>
      </w:r>
      <w:r>
        <w:rPr>
          <w:rFonts w:ascii="Arial" w:hAnsi="Arial" w:cs="Arial"/>
          <w:b/>
          <w:bCs/>
        </w:rPr>
        <w:t xml:space="preserve"> în cadrul compartimentului</w:t>
      </w:r>
      <w:r>
        <w:rPr>
          <w:rFonts w:hint="default" w:ascii="Arial" w:hAnsi="Arial" w:cs="Arial"/>
          <w:b/>
          <w:bCs/>
          <w:lang w:val="ro-RO"/>
        </w:rPr>
        <w:t xml:space="preserve"> asistență socială. </w:t>
      </w:r>
    </w:p>
    <w:p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rezultatului selecției dosarelor </w:t>
      </w:r>
      <w:r>
        <w:rPr>
          <w:rFonts w:hint="default" w:ascii="Arial" w:hAnsi="Arial" w:cs="Arial"/>
          <w:lang w:val="ro-RO"/>
        </w:rPr>
        <w:t xml:space="preserve">din data de 4517/21.07.2022 </w:t>
      </w:r>
      <w:r>
        <w:rPr>
          <w:rFonts w:ascii="Arial" w:hAnsi="Arial" w:cs="Arial"/>
        </w:rPr>
        <w:t>avem următoarele rezultate:</w:t>
      </w:r>
    </w:p>
    <w:p>
      <w:pPr>
        <w:jc w:val="both"/>
        <w:rPr>
          <w:rFonts w:hint="default" w:ascii="Arial" w:hAnsi="Arial" w:cs="Arial"/>
          <w:b/>
          <w:lang w:val="ro-RO"/>
        </w:rPr>
      </w:pPr>
      <w:r>
        <w:rPr>
          <w:rFonts w:ascii="Arial" w:hAnsi="Arial" w:cs="Arial"/>
          <w:b/>
          <w:u w:val="single"/>
          <w:lang w:val="ro-RO"/>
        </w:rPr>
        <w:t>Funcția publică: Inspector, clasa I, grad</w:t>
      </w:r>
      <w:r>
        <w:rPr>
          <w:rFonts w:hint="default" w:ascii="Arial" w:hAnsi="Arial" w:cs="Arial"/>
          <w:b/>
          <w:u w:val="single"/>
          <w:lang w:val="ro-RO"/>
        </w:rPr>
        <w:t xml:space="preserve"> debutant în cadrul compartimentului de asistență socială:</w:t>
      </w:r>
    </w:p>
    <w:tbl>
      <w:tblPr>
        <w:tblStyle w:val="5"/>
        <w:tblpPr w:leftFromText="180" w:rightFromText="180" w:vertAnchor="text" w:horzAnchor="margin" w:tblpY="15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43"/>
        <w:gridCol w:w="2006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67" w:type="dxa"/>
          </w:tcPr>
          <w:p>
            <w:pPr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Nr.crt.</w:t>
            </w:r>
          </w:p>
        </w:tc>
        <w:tc>
          <w:tcPr>
            <w:tcW w:w="2943" w:type="dxa"/>
          </w:tcPr>
          <w:p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Nr. de înregistrare al dosarului de înscriere la concurs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Rezultat selecţie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Motivul respingerii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67" w:type="dxa"/>
          </w:tcPr>
          <w:p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943" w:type="dxa"/>
          </w:tcPr>
          <w:p>
            <w:pPr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</w:t>
            </w:r>
            <w:r>
              <w:rPr>
                <w:rFonts w:hint="default" w:ascii="Arial" w:hAnsi="Arial" w:cs="Arial"/>
                <w:lang w:val="ro-RO"/>
              </w:rPr>
              <w:t>. 4480/19.07.2022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ADMIS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</w:tbl>
    <w:p>
      <w:pPr>
        <w:ind w:firstLine="360"/>
        <w:jc w:val="both"/>
        <w:rPr>
          <w:rFonts w:ascii="Arial" w:hAnsi="Arial" w:cs="Arial"/>
        </w:rPr>
      </w:pPr>
    </w:p>
    <w:p>
      <w:pPr>
        <w:ind w:firstLine="360"/>
        <w:jc w:val="both"/>
        <w:rPr>
          <w:rFonts w:hint="default" w:ascii="Arial" w:hAnsi="Arial" w:cs="Arial"/>
          <w:lang w:val="ro-RO"/>
        </w:rPr>
      </w:pPr>
      <w:r>
        <w:rPr>
          <w:rFonts w:ascii="Arial" w:hAnsi="Arial" w:cs="Arial"/>
        </w:rPr>
        <w:t>Concursul constă în probă scrisă și interviu. Subiectele au fost întocmite de comisie înaintea începerii concursulu</w:t>
      </w:r>
      <w:r>
        <w:rPr>
          <w:rFonts w:hint="default" w:ascii="Arial" w:hAnsi="Arial" w:cs="Arial"/>
          <w:lang w:val="ro-RO"/>
        </w:rPr>
        <w:t>i.</w:t>
      </w:r>
    </w:p>
    <w:p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Subiectele au fost făcute în două seturi și aprobate de membrii comisiei de concurs, au fost introduse în plicuri</w:t>
      </w:r>
      <w:r>
        <w:rPr>
          <w:rFonts w:hint="default" w:ascii="Arial" w:hAnsi="Arial" w:cs="Arial"/>
          <w:lang w:val="ro-RO"/>
        </w:rPr>
        <w:t>, semnate</w:t>
      </w:r>
      <w:r>
        <w:rPr>
          <w:rFonts w:ascii="Arial" w:hAnsi="Arial" w:cs="Arial"/>
        </w:rPr>
        <w:t xml:space="preserve"> și sigilate. </w:t>
      </w:r>
    </w:p>
    <w:p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Comisia de concurs a intrat în sala de examen, la ora stabilită pentru desfășurarea probei scrise și a făcut apelul nominal al candidaților, respectiv a verificării identității candidatului, pe baza cărții de identitate prezentată de aceștia</w:t>
      </w:r>
      <w:r>
        <w:rPr>
          <w:rFonts w:hint="default" w:ascii="Arial" w:hAnsi="Arial" w:cs="Arial"/>
          <w:lang w:val="ro-RO"/>
        </w:rPr>
        <w:t xml:space="preserve"> </w:t>
      </w:r>
      <w:r>
        <w:rPr>
          <w:rFonts w:ascii="Arial" w:hAnsi="Arial" w:cs="Arial"/>
        </w:rPr>
        <w:t>în original înainte de începerea propriu-zisă a probei scrise. S-a consemnat de către secretarul comisiei, prezența în sala a candidaților înscriși la concurs, iar comisia de concurs a prezentat seturile cu subiectele și a invitat candida</w:t>
      </w:r>
      <w:r>
        <w:rPr>
          <w:rFonts w:hint="default" w:ascii="Arial" w:hAnsi="Arial" w:cs="Arial"/>
          <w:lang w:val="ro-RO"/>
        </w:rPr>
        <w:t>tul</w:t>
      </w:r>
      <w:r>
        <w:rPr>
          <w:rFonts w:ascii="Arial" w:hAnsi="Arial" w:cs="Arial"/>
        </w:rPr>
        <w:t xml:space="preserve"> să extragă un plic cu subiectele de concurs. Candida</w:t>
      </w:r>
      <w:r>
        <w:rPr>
          <w:rFonts w:hint="default" w:ascii="Arial" w:hAnsi="Arial" w:cs="Arial"/>
          <w:lang w:val="ro-RO"/>
        </w:rPr>
        <w:t xml:space="preserve">tul </w:t>
      </w:r>
      <w:r>
        <w:rPr>
          <w:rFonts w:ascii="Arial" w:hAnsi="Arial" w:cs="Arial"/>
        </w:rPr>
        <w:t>a extras astfel:</w:t>
      </w:r>
    </w:p>
    <w:p>
      <w:pPr>
        <w:pStyle w:val="14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candidatul cu nr. de dosar</w:t>
      </w:r>
      <w:r>
        <w:rPr>
          <w:rFonts w:hint="default" w:ascii="Arial" w:hAnsi="Arial" w:cs="Arial"/>
          <w:lang w:val="ro-RO"/>
        </w:rPr>
        <w:t xml:space="preserve"> 4480/19.07.2022 </w:t>
      </w:r>
      <w:r>
        <w:rPr>
          <w:rFonts w:ascii="Arial" w:hAnsi="Arial" w:cs="Arial"/>
        </w:rPr>
        <w:t xml:space="preserve">a extras plicul cu </w:t>
      </w:r>
      <w:r>
        <w:rPr>
          <w:rFonts w:ascii="Arial" w:hAnsi="Arial" w:cs="Arial"/>
          <w:b/>
        </w:rPr>
        <w:t>varianta nr.</w:t>
      </w:r>
      <w:r>
        <w:rPr>
          <w:rFonts w:hint="default" w:ascii="Arial" w:hAnsi="Arial" w:cs="Arial"/>
          <w:b/>
          <w:lang w:val="ro-RO"/>
        </w:rPr>
        <w:t xml:space="preserve"> 2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Comisia a stabilit punctajele pentru proba scrisă, conform tabelului: 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 xml:space="preserve">Subiecte </w:t>
            </w:r>
            <w:r>
              <w:rPr>
                <w:rFonts w:hint="default" w:ascii="Arial" w:hAnsi="Arial" w:cs="Arial"/>
                <w:lang w:val="ro-RO"/>
              </w:rPr>
              <w:t>setul nr. 2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Punctaj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Întrebarea nr. 1 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2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3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4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5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Întrebarea nr. 6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punctaj proba scrisă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Secretarul comisiei de concurs a înmânat candida</w:t>
      </w:r>
      <w:r>
        <w:rPr>
          <w:rFonts w:hint="default" w:ascii="Arial" w:hAnsi="Arial" w:cs="Arial"/>
          <w:sz w:val="24"/>
          <w:szCs w:val="24"/>
          <w:lang w:val="ro-RO"/>
        </w:rPr>
        <w:t>tului</w:t>
      </w:r>
      <w:r>
        <w:rPr>
          <w:rFonts w:ascii="Arial" w:hAnsi="Arial" w:cs="Arial"/>
          <w:sz w:val="24"/>
          <w:szCs w:val="24"/>
        </w:rPr>
        <w:t xml:space="preserve"> câte 5 file ștampilate pentru scrierea lucrării.</w:t>
      </w: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ora 10:</w:t>
      </w:r>
      <w:r>
        <w:rPr>
          <w:rFonts w:hint="default" w:ascii="Arial" w:hAnsi="Arial" w:cs="Arial"/>
          <w:sz w:val="24"/>
          <w:szCs w:val="24"/>
          <w:lang w:val="ro-RO"/>
        </w:rPr>
        <w:t>00</w:t>
      </w:r>
      <w:r>
        <w:rPr>
          <w:rFonts w:ascii="Arial" w:hAnsi="Arial" w:cs="Arial"/>
          <w:sz w:val="24"/>
          <w:szCs w:val="24"/>
        </w:rPr>
        <w:t>, comisia de concurs a comunicat candida</w:t>
      </w:r>
      <w:r>
        <w:rPr>
          <w:rFonts w:hint="default" w:ascii="Arial" w:hAnsi="Arial" w:cs="Arial"/>
          <w:sz w:val="24"/>
          <w:szCs w:val="24"/>
          <w:lang w:val="ro-RO"/>
        </w:rPr>
        <w:t>tului</w:t>
      </w:r>
      <w:r>
        <w:rPr>
          <w:rFonts w:ascii="Arial" w:hAnsi="Arial" w:cs="Arial"/>
          <w:sz w:val="24"/>
          <w:szCs w:val="24"/>
        </w:rPr>
        <w:t xml:space="preserve"> că timpul de redactare al lucrăr</w:t>
      </w:r>
      <w:r>
        <w:rPr>
          <w:rFonts w:hint="default" w:ascii="Arial" w:hAnsi="Arial" w:cs="Arial"/>
          <w:sz w:val="24"/>
          <w:szCs w:val="24"/>
          <w:lang w:val="ro-RO"/>
        </w:rPr>
        <w:t>ii</w:t>
      </w:r>
      <w:r>
        <w:rPr>
          <w:rFonts w:ascii="Arial" w:hAnsi="Arial" w:cs="Arial"/>
          <w:sz w:val="24"/>
          <w:szCs w:val="24"/>
        </w:rPr>
        <w:t xml:space="preserve"> scrise este de 2 ore, respectiv până la ora 12:</w:t>
      </w:r>
      <w:r>
        <w:rPr>
          <w:rFonts w:hint="default" w:ascii="Arial" w:hAnsi="Arial" w:cs="Arial"/>
          <w:sz w:val="24"/>
          <w:szCs w:val="24"/>
          <w:lang w:val="ro-RO"/>
        </w:rPr>
        <w:t>00</w:t>
      </w:r>
      <w:r>
        <w:rPr>
          <w:rFonts w:ascii="Arial" w:hAnsi="Arial" w:cs="Arial"/>
          <w:sz w:val="24"/>
          <w:szCs w:val="24"/>
        </w:rPr>
        <w:t xml:space="preserve">. </w:t>
      </w: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</w:t>
      </w:r>
      <w:r>
        <w:rPr>
          <w:rFonts w:hint="default" w:ascii="Arial" w:hAnsi="Arial" w:cs="Arial"/>
          <w:sz w:val="24"/>
          <w:szCs w:val="24"/>
          <w:lang w:val="ro-RO"/>
        </w:rPr>
        <w:t>tul</w:t>
      </w:r>
      <w:r>
        <w:rPr>
          <w:rFonts w:ascii="Arial" w:hAnsi="Arial" w:cs="Arial"/>
          <w:sz w:val="24"/>
          <w:szCs w:val="24"/>
        </w:rPr>
        <w:t xml:space="preserve"> a predat lucr</w:t>
      </w:r>
      <w:r>
        <w:rPr>
          <w:rFonts w:hint="default" w:ascii="Arial" w:hAnsi="Arial" w:cs="Arial"/>
          <w:sz w:val="24"/>
          <w:szCs w:val="24"/>
          <w:lang w:val="ro-RO"/>
        </w:rPr>
        <w:t>area</w:t>
      </w:r>
      <w:r>
        <w:rPr>
          <w:rFonts w:ascii="Arial" w:hAnsi="Arial" w:cs="Arial"/>
          <w:sz w:val="24"/>
          <w:szCs w:val="24"/>
        </w:rPr>
        <w:t xml:space="preserve"> semnând borderoul de predare al lucrărilor scrise, care este Anexa nr. 1 la prezentul proces verbal. </w:t>
      </w: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Proba de interviu se va stabili conform Planului de interviu. </w:t>
      </w: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Notele de la proba scrisă au fost trecute în Borderou pentru notarea probei scrise, care constituie anexa nr. 2  la prezentul proces verbal.</w:t>
      </w: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Rezultatele se afișează la sediul Primăriei Comunei Semlac, în termenele stabilite conform legislației în vigoare, menționate în anunț, secțiunea Calendarul concursului. În acest sens a fost întocmit centralizator cu punctajele obținute la concurs, care constituie Anexa nr. 3.</w:t>
      </w:r>
    </w:p>
    <w:p>
      <w:pPr>
        <w:pStyle w:val="17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jc w:val="both"/>
        <w:rPr>
          <w:rFonts w:ascii="Arial" w:hAnsi="Arial" w:cs="Arial"/>
          <w:sz w:val="24"/>
          <w:szCs w:val="24"/>
        </w:rPr>
      </w:pPr>
    </w:p>
    <w:p>
      <w:pPr>
        <w:pStyle w:val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Drept pentru care s-a încheiat prezentul proces verbal, într-un singur exemplar original.</w:t>
      </w:r>
    </w:p>
    <w:p>
      <w:pPr>
        <w:pStyle w:val="17"/>
        <w:rPr>
          <w:rFonts w:ascii="Arial" w:hAnsi="Arial" w:cs="Arial"/>
          <w:b/>
          <w:lang w:val="ro-RO"/>
        </w:rPr>
      </w:pPr>
    </w:p>
    <w:p>
      <w:pPr>
        <w:jc w:val="center"/>
        <w:rPr>
          <w:rFonts w:hint="default" w:ascii="Arial" w:hAnsi="Arial" w:cs="Arial"/>
          <w:b/>
          <w:lang w:val="ro-RO"/>
        </w:rPr>
      </w:pPr>
      <w:r>
        <w:rPr>
          <w:rFonts w:ascii="Arial" w:hAnsi="Arial" w:cs="Arial"/>
          <w:b/>
        </w:rPr>
        <w:t xml:space="preserve">BORDEROU DE NOTARE A LUCRARILOR PENTRU PROBA SCRISĂ DIN DATA DE </w:t>
      </w:r>
      <w:r>
        <w:rPr>
          <w:rFonts w:hint="default" w:ascii="Arial" w:hAnsi="Arial" w:cs="Arial"/>
          <w:b/>
          <w:lang w:val="ro-RO"/>
        </w:rPr>
        <w:t>01.08.2022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BORDEROU NR. 1 </w:t>
      </w:r>
    </w:p>
    <w:p>
      <w:pPr>
        <w:jc w:val="center"/>
        <w:rPr>
          <w:rFonts w:hint="default" w:ascii="Arial" w:hAnsi="Arial" w:cs="Arial"/>
          <w:lang w:val="ro-RO"/>
        </w:rPr>
      </w:pPr>
      <w:r>
        <w:rPr>
          <w:rFonts w:ascii="Arial" w:hAnsi="Arial" w:cs="Arial"/>
        </w:rPr>
        <w:t xml:space="preserve">Pentru notarea probei scrise la concursul din data de </w:t>
      </w:r>
      <w:r>
        <w:rPr>
          <w:rFonts w:hint="default" w:ascii="Arial" w:hAnsi="Arial" w:cs="Arial"/>
          <w:lang w:val="ro-RO"/>
        </w:rPr>
        <w:t>01.08.2022</w:t>
      </w:r>
      <w:r>
        <w:rPr>
          <w:rFonts w:ascii="Arial" w:hAnsi="Arial" w:cs="Arial"/>
        </w:rPr>
        <w:t xml:space="preserve"> a candidatului cu nr. de dosar</w:t>
      </w:r>
      <w:r>
        <w:rPr>
          <w:rFonts w:hint="default" w:ascii="Arial" w:hAnsi="Arial" w:cs="Arial"/>
          <w:lang w:val="ro-RO"/>
        </w:rPr>
        <w:t xml:space="preserve"> 4480/19.07.2022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85"/>
        <w:gridCol w:w="24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 xml:space="preserve">Subiecte </w:t>
            </w:r>
            <w:r>
              <w:rPr>
                <w:rFonts w:hint="default" w:ascii="Arial" w:hAnsi="Arial" w:cs="Arial"/>
                <w:lang w:val="ro-RO"/>
              </w:rPr>
              <w:t>setul nr. 2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Punctaj</w:t>
            </w:r>
            <w:r>
              <w:rPr>
                <w:rFonts w:hint="default" w:ascii="Arial" w:hAnsi="Arial" w:cs="Arial"/>
                <w:lang w:val="ro-RO"/>
              </w:rPr>
              <w:t xml:space="preserve"> stabilit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 xml:space="preserve">Punctaj obținut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Întrebarea nr. 1 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2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20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3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4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20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Întrebarea nr. 5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Întrebarea nr. 6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15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punctaj proba scrisă</w:t>
            </w:r>
          </w:p>
        </w:tc>
        <w:tc>
          <w:tcPr>
            <w:tcW w:w="238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0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lang w:val="ro-RO"/>
              </w:rPr>
            </w:pPr>
            <w:r>
              <w:rPr>
                <w:rFonts w:hint="default" w:ascii="Arial" w:hAnsi="Arial" w:cs="Arial"/>
                <w:lang w:val="ro-RO"/>
              </w:rPr>
              <w:t>58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Punctaj obtinut de candidat cu dosar nr. </w:t>
      </w:r>
      <w:r>
        <w:rPr>
          <w:rFonts w:hint="default" w:ascii="Arial" w:hAnsi="Arial" w:cs="Arial"/>
          <w:lang w:val="ro-RO"/>
        </w:rPr>
        <w:t>4480/19.07.2022</w:t>
      </w:r>
      <w:r>
        <w:rPr>
          <w:rFonts w:ascii="Arial" w:hAnsi="Arial" w:cs="Arial"/>
          <w:b/>
        </w:rPr>
        <w:t>.</w:t>
      </w:r>
    </w:p>
    <w:p>
      <w:pPr>
        <w:jc w:val="center"/>
        <w:rPr>
          <w:rFonts w:ascii="Arial" w:hAnsi="Arial" w:cs="Arial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sectPr>
      <w:footerReference r:id="rId5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934045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 w:ascii="Garamond" w:hAnsi="Garamond" w:eastAsia="Times New Roman"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hint="default" w:ascii="Courier New" w:hAnsi="Courier New" w:cs="Courier New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6B37B52"/>
    <w:multiLevelType w:val="multilevel"/>
    <w:tmpl w:val="46B37B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8B1"/>
    <w:multiLevelType w:val="multilevel"/>
    <w:tmpl w:val="6A2558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4"/>
    <w:rsid w:val="000165A4"/>
    <w:rsid w:val="0009568E"/>
    <w:rsid w:val="001302D7"/>
    <w:rsid w:val="001F0D8E"/>
    <w:rsid w:val="002101B6"/>
    <w:rsid w:val="002773BC"/>
    <w:rsid w:val="00291792"/>
    <w:rsid w:val="002E39AB"/>
    <w:rsid w:val="003B4054"/>
    <w:rsid w:val="003F1BAA"/>
    <w:rsid w:val="00412C64"/>
    <w:rsid w:val="004665E9"/>
    <w:rsid w:val="004B648B"/>
    <w:rsid w:val="006A1EB0"/>
    <w:rsid w:val="00843CF7"/>
    <w:rsid w:val="008B1E66"/>
    <w:rsid w:val="008D4011"/>
    <w:rsid w:val="00912580"/>
    <w:rsid w:val="00922214"/>
    <w:rsid w:val="00AB3C91"/>
    <w:rsid w:val="00B25868"/>
    <w:rsid w:val="00B823FE"/>
    <w:rsid w:val="00CE06F1"/>
    <w:rsid w:val="00CE5C6C"/>
    <w:rsid w:val="00D2617C"/>
    <w:rsid w:val="00DE0210"/>
    <w:rsid w:val="00E62760"/>
    <w:rsid w:val="00E96685"/>
    <w:rsid w:val="00EC1896"/>
    <w:rsid w:val="00EF0217"/>
    <w:rsid w:val="00F04012"/>
    <w:rsid w:val="00F174AA"/>
    <w:rsid w:val="00F7185A"/>
    <w:rsid w:val="07136928"/>
    <w:rsid w:val="0E692287"/>
    <w:rsid w:val="17780581"/>
    <w:rsid w:val="3C764546"/>
    <w:rsid w:val="445E66DC"/>
    <w:rsid w:val="5BDE1C5A"/>
    <w:rsid w:val="73B42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24"/>
      <w:szCs w:val="20"/>
      <w:lang w:val="ro-RO" w:eastAsia="ro-RO"/>
    </w:rPr>
  </w:style>
  <w:style w:type="paragraph" w:styleId="3">
    <w:name w:val="heading 2"/>
    <w:basedOn w:val="1"/>
    <w:next w:val="1"/>
    <w:link w:val="12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  <w:u w:val="single"/>
      <w:lang w:val="ro-RO" w:eastAsia="ro-RO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table" w:styleId="10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4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ro-RO" w:eastAsia="ro-RO"/>
    </w:rPr>
  </w:style>
  <w:style w:type="character" w:customStyle="1" w:styleId="12">
    <w:name w:val="Heading 2 Char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u w:val="single"/>
      <w:lang w:val="ro-RO" w:eastAsia="ro-RO"/>
    </w:rPr>
  </w:style>
  <w:style w:type="character" w:customStyle="1" w:styleId="13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er Char"/>
    <w:basedOn w:val="4"/>
    <w:link w:val="8"/>
    <w:qFormat/>
    <w:uiPriority w:val="99"/>
  </w:style>
  <w:style w:type="character" w:customStyle="1" w:styleId="16">
    <w:name w:val="Footer Char"/>
    <w:basedOn w:val="4"/>
    <w:link w:val="7"/>
    <w:qFormat/>
    <w:uiPriority w:val="99"/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1254</Words>
  <Characters>7153</Characters>
  <Lines>59</Lines>
  <Paragraphs>16</Paragraphs>
  <TotalTime>3</TotalTime>
  <ScaleCrop>false</ScaleCrop>
  <LinksUpToDate>false</LinksUpToDate>
  <CharactersWithSpaces>8391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2021-07-09T08:14:00Z</dcterms:created>
  <dc:creator>Windows User</dc:creator>
  <cp:lastModifiedBy>Blanca Caraculea</cp:lastModifiedBy>
  <cp:lastPrinted>2022-01-05T13:06:00Z</cp:lastPrinted>
  <dcterms:modified xsi:type="dcterms:W3CDTF">2022-08-01T12:59:00Z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5D38B3B2475C425E9F598E651E9FA7AE</vt:lpwstr>
  </property>
</Properties>
</file>